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815" w:rsidRDefault="003113D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30"/>
          <w:szCs w:val="30"/>
        </w:rPr>
        <w:t>红细胞寿命测定</w:t>
      </w:r>
      <w:r>
        <w:rPr>
          <w:rFonts w:hint="eastAsia"/>
          <w:b/>
          <w:sz w:val="30"/>
          <w:szCs w:val="30"/>
        </w:rPr>
        <w:t>呼气试验仪</w:t>
      </w:r>
      <w:r>
        <w:rPr>
          <w:rFonts w:hint="eastAsia"/>
          <w:b/>
          <w:sz w:val="30"/>
          <w:szCs w:val="30"/>
        </w:rPr>
        <w:t>技术参数</w:t>
      </w:r>
    </w:p>
    <w:p w:rsidR="00191DA4" w:rsidRDefault="00191DA4">
      <w:pPr>
        <w:widowControl/>
        <w:spacing w:line="360" w:lineRule="auto"/>
        <w:ind w:leftChars="133" w:left="279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一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、</w:t>
      </w:r>
      <w:bookmarkStart w:id="0" w:name="_GoBack"/>
      <w:bookmarkEnd w:id="0"/>
      <w:r w:rsidRPr="00191DA4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主要功能及技术参数：</w:t>
      </w:r>
    </w:p>
    <w:p w:rsidR="000D6815" w:rsidRDefault="003113D3">
      <w:pPr>
        <w:widowControl/>
        <w:spacing w:line="360" w:lineRule="auto"/>
        <w:ind w:leftChars="133" w:left="279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1.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测量一组样本的时间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≤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7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min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br/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2.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测量标准误差值满足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SD≤0.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15</w:t>
      </w:r>
      <w:r>
        <w:rPr>
          <w:rFonts w:ascii="宋体" w:eastAsia="MS Mincho" w:hAnsi="宋体" w:cs="宋体" w:hint="eastAsia"/>
          <w:color w:val="000000" w:themeColor="text1"/>
          <w:kern w:val="0"/>
          <w:sz w:val="28"/>
          <w:szCs w:val="28"/>
          <w:lang w:eastAsia="ja-JP"/>
        </w:rPr>
        <w:t xml:space="preserve"> 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ppm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br/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3.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测量准确性满足</w:t>
      </w:r>
      <w:r>
        <w:rPr>
          <w:sz w:val="24"/>
          <w:szCs w:val="24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75pt" o:ole="">
            <v:imagedata r:id="rId6" o:title=""/>
          </v:shape>
          <o:OLEObject Type="Embed" ProgID="Equation.3" ShapeID="_x0000_i1025" DrawAspect="Content" ObjectID="_1778403115" r:id="rId7"/>
        </w:objec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≤0.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15</w:t>
      </w:r>
      <w:r>
        <w:rPr>
          <w:rFonts w:ascii="宋体" w:eastAsia="MS Mincho" w:hAnsi="宋体" w:cs="宋体" w:hint="eastAsia"/>
          <w:color w:val="000000" w:themeColor="text1"/>
          <w:kern w:val="0"/>
          <w:sz w:val="28"/>
          <w:szCs w:val="28"/>
          <w:lang w:eastAsia="ja-JP"/>
        </w:rPr>
        <w:t xml:space="preserve"> 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ppm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0D6815" w:rsidRDefault="003113D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★</w:t>
      </w:r>
      <w:r>
        <w:rPr>
          <w:rFonts w:ascii="宋体" w:eastAsia="宋体" w:hAnsi="宋体" w:cs="宋体" w:hint="eastAsia"/>
          <w:kern w:val="0"/>
          <w:sz w:val="28"/>
          <w:szCs w:val="28"/>
        </w:rPr>
        <w:t>4.</w:t>
      </w:r>
      <w:r>
        <w:rPr>
          <w:rFonts w:ascii="宋体" w:eastAsia="宋体" w:hAnsi="宋体" w:cs="宋体" w:hint="eastAsia"/>
          <w:kern w:val="0"/>
          <w:sz w:val="28"/>
          <w:szCs w:val="28"/>
        </w:rPr>
        <w:t>同</w:t>
      </w:r>
      <w:r>
        <w:rPr>
          <w:rFonts w:ascii="宋体" w:eastAsia="宋体" w:hAnsi="宋体" w:cs="宋体" w:hint="eastAsia"/>
          <w:kern w:val="0"/>
          <w:sz w:val="28"/>
          <w:szCs w:val="28"/>
        </w:rPr>
        <w:t>时</w:t>
      </w:r>
      <w:r>
        <w:rPr>
          <w:rFonts w:ascii="宋体" w:eastAsia="宋体" w:hAnsi="宋体" w:cs="宋体" w:hint="eastAsia"/>
          <w:kern w:val="0"/>
          <w:sz w:val="28"/>
          <w:szCs w:val="28"/>
        </w:rPr>
        <w:t>测量</w:t>
      </w:r>
      <w:r>
        <w:rPr>
          <w:rFonts w:ascii="宋体" w:eastAsia="宋体" w:hAnsi="宋体" w:cs="宋体" w:hint="eastAsia"/>
          <w:kern w:val="0"/>
          <w:sz w:val="28"/>
          <w:szCs w:val="28"/>
        </w:rPr>
        <w:t>CO</w:t>
      </w:r>
      <w:r>
        <w:rPr>
          <w:rFonts w:ascii="宋体" w:eastAsia="宋体" w:hAnsi="宋体" w:cs="宋体" w:hint="eastAsia"/>
          <w:kern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kern w:val="0"/>
          <w:sz w:val="28"/>
          <w:szCs w:val="28"/>
        </w:rPr>
        <w:t>和</w:t>
      </w:r>
      <w:r>
        <w:rPr>
          <w:rFonts w:ascii="宋体" w:eastAsia="宋体" w:hAnsi="宋体" w:cs="宋体" w:hint="eastAsia"/>
          <w:kern w:val="0"/>
          <w:sz w:val="28"/>
          <w:szCs w:val="28"/>
        </w:rPr>
        <w:t>CO</w:t>
      </w:r>
      <w:r>
        <w:rPr>
          <w:rFonts w:ascii="宋体" w:eastAsia="宋体" w:hAnsi="宋体" w:cs="宋体"/>
          <w:kern w:val="0"/>
          <w:sz w:val="28"/>
          <w:szCs w:val="28"/>
        </w:rPr>
        <w:t>。</w:t>
      </w:r>
    </w:p>
    <w:p w:rsidR="000D6815" w:rsidRDefault="003113D3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★</w:t>
      </w:r>
      <w:r>
        <w:rPr>
          <w:rFonts w:ascii="宋体" w:eastAsia="宋体" w:hAnsi="宋体" w:cs="宋体" w:hint="eastAsia"/>
          <w:kern w:val="0"/>
          <w:sz w:val="28"/>
          <w:szCs w:val="28"/>
        </w:rPr>
        <w:t>5.</w:t>
      </w:r>
      <w:r>
        <w:rPr>
          <w:rFonts w:ascii="宋体" w:eastAsia="宋体" w:hAnsi="宋体" w:cs="宋体" w:hint="eastAsia"/>
          <w:kern w:val="0"/>
          <w:sz w:val="28"/>
          <w:szCs w:val="28"/>
        </w:rPr>
        <w:t>自动完成</w:t>
      </w:r>
      <w:r>
        <w:rPr>
          <w:rFonts w:ascii="宋体" w:eastAsia="宋体" w:hAnsi="宋体" w:cs="宋体" w:hint="eastAsia"/>
          <w:kern w:val="0"/>
          <w:sz w:val="28"/>
          <w:szCs w:val="28"/>
        </w:rPr>
        <w:t>CO</w:t>
      </w:r>
      <w:r>
        <w:rPr>
          <w:rFonts w:ascii="宋体" w:eastAsia="宋体" w:hAnsi="宋体" w:cs="宋体" w:hint="eastAsia"/>
          <w:kern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kern w:val="0"/>
          <w:sz w:val="28"/>
          <w:szCs w:val="28"/>
        </w:rPr>
        <w:t>和</w:t>
      </w:r>
      <w:r>
        <w:rPr>
          <w:rFonts w:ascii="宋体" w:eastAsia="宋体" w:hAnsi="宋体" w:cs="宋体" w:hint="eastAsia"/>
          <w:kern w:val="0"/>
          <w:sz w:val="28"/>
          <w:szCs w:val="28"/>
        </w:rPr>
        <w:t>CO</w:t>
      </w:r>
      <w:r>
        <w:rPr>
          <w:rFonts w:ascii="宋体" w:eastAsia="宋体" w:hAnsi="宋体" w:cs="宋体" w:hint="eastAsia"/>
          <w:kern w:val="0"/>
          <w:sz w:val="28"/>
          <w:szCs w:val="28"/>
        </w:rPr>
        <w:t>浓度测量、稀释校正、红细胞寿命计算。</w:t>
      </w:r>
    </w:p>
    <w:p w:rsidR="000D6815" w:rsidRDefault="003113D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★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kern w:val="0"/>
          <w:sz w:val="28"/>
          <w:szCs w:val="28"/>
        </w:rPr>
        <w:t>.</w:t>
      </w:r>
      <w:r>
        <w:rPr>
          <w:rFonts w:ascii="宋体" w:eastAsia="宋体" w:hAnsi="宋体" w:cs="宋体" w:hint="eastAsia"/>
          <w:kern w:val="0"/>
          <w:sz w:val="28"/>
          <w:szCs w:val="28"/>
        </w:rPr>
        <w:t>CO</w:t>
      </w:r>
      <w:r>
        <w:rPr>
          <w:rFonts w:ascii="宋体" w:eastAsia="宋体" w:hAnsi="宋体" w:cs="宋体" w:hint="eastAsia"/>
          <w:kern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kern w:val="0"/>
          <w:sz w:val="28"/>
          <w:szCs w:val="28"/>
        </w:rPr>
        <w:t>校准功能，消除呼气样品成份因呼气个体差异而不能保证完全是肺泡气</w:t>
      </w:r>
      <w:r>
        <w:rPr>
          <w:rFonts w:ascii="宋体" w:eastAsia="宋体" w:hAnsi="宋体" w:cs="宋体" w:hint="eastAsia"/>
          <w:kern w:val="0"/>
          <w:sz w:val="28"/>
          <w:szCs w:val="28"/>
        </w:rPr>
        <w:t>而</w:t>
      </w:r>
      <w:r>
        <w:rPr>
          <w:rFonts w:ascii="宋体" w:eastAsia="宋体" w:hAnsi="宋体" w:cs="宋体" w:hint="eastAsia"/>
          <w:kern w:val="0"/>
          <w:sz w:val="28"/>
          <w:szCs w:val="28"/>
        </w:rPr>
        <w:t>引起的误差。</w:t>
      </w:r>
    </w:p>
    <w:p w:rsidR="000D6815" w:rsidRDefault="003113D3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8"/>
          <w:szCs w:val="28"/>
        </w:rPr>
        <w:t>★</w:t>
      </w:r>
      <w:r>
        <w:rPr>
          <w:rFonts w:ascii="宋体" w:eastAsia="宋体" w:hAnsi="宋体" w:cs="宋体" w:hint="eastAsia"/>
          <w:kern w:val="0"/>
          <w:sz w:val="28"/>
          <w:szCs w:val="28"/>
        </w:rPr>
        <w:t>7.</w:t>
      </w:r>
      <w:r>
        <w:rPr>
          <w:rFonts w:ascii="宋体" w:eastAsia="宋体" w:hAnsi="宋体" w:cs="宋体" w:hint="eastAsia"/>
          <w:kern w:val="0"/>
          <w:sz w:val="28"/>
          <w:szCs w:val="28"/>
        </w:rPr>
        <w:t>CO</w:t>
      </w:r>
      <w:r>
        <w:rPr>
          <w:rFonts w:ascii="宋体" w:eastAsia="宋体" w:hAnsi="宋体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CO</w:t>
      </w:r>
      <w:r>
        <w:rPr>
          <w:rFonts w:ascii="宋体" w:eastAsia="宋体" w:hAnsi="宋体" w:cs="宋体" w:hint="eastAsia"/>
          <w:kern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kern w:val="0"/>
          <w:sz w:val="28"/>
          <w:szCs w:val="28"/>
        </w:rPr>
        <w:t>测试方法：非色散红外光谱法。</w:t>
      </w:r>
    </w:p>
    <w:p w:rsidR="000D6815" w:rsidRDefault="003113D3">
      <w:pPr>
        <w:spacing w:line="360" w:lineRule="auto"/>
        <w:ind w:firstLineChars="100" w:firstLine="28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8</w:t>
      </w:r>
      <w:r>
        <w:rPr>
          <w:rFonts w:ascii="宋体" w:eastAsia="宋体" w:hAnsi="宋体" w:cs="宋体" w:hint="eastAsia"/>
          <w:bCs/>
          <w:kern w:val="0"/>
          <w:sz w:val="28"/>
          <w:szCs w:val="28"/>
        </w:rPr>
        <w:t>.</w:t>
      </w:r>
      <w:r>
        <w:rPr>
          <w:rFonts w:ascii="宋体" w:eastAsia="宋体" w:hAnsi="宋体" w:cs="宋体" w:hint="eastAsia"/>
          <w:kern w:val="0"/>
          <w:sz w:val="28"/>
          <w:szCs w:val="28"/>
        </w:rPr>
        <w:t>CO</w:t>
      </w:r>
      <w:r>
        <w:rPr>
          <w:rFonts w:ascii="宋体" w:eastAsia="宋体" w:hAnsi="宋体" w:cs="宋体" w:hint="eastAsia"/>
          <w:kern w:val="0"/>
          <w:sz w:val="28"/>
          <w:szCs w:val="28"/>
        </w:rPr>
        <w:t>测试特点：成对测量、差值拟合。</w:t>
      </w:r>
    </w:p>
    <w:p w:rsidR="000D6815" w:rsidRDefault="003113D3">
      <w:pPr>
        <w:widowControl/>
        <w:spacing w:line="360" w:lineRule="auto"/>
        <w:ind w:firstLineChars="100" w:firstLine="28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9.</w:t>
      </w:r>
      <w:r>
        <w:rPr>
          <w:rFonts w:ascii="宋体" w:eastAsia="宋体" w:hAnsi="宋体" w:cs="宋体"/>
          <w:kern w:val="0"/>
          <w:sz w:val="28"/>
          <w:szCs w:val="28"/>
        </w:rPr>
        <w:t>操作控制系统：智能化控制，操作面板操作安全简便，适合单人操作。</w:t>
      </w:r>
    </w:p>
    <w:p w:rsidR="000D6815" w:rsidRDefault="003113D3">
      <w:pPr>
        <w:widowControl/>
        <w:spacing w:line="360" w:lineRule="auto"/>
        <w:ind w:leftChars="133" w:left="279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10.</w:t>
      </w:r>
      <w:r>
        <w:rPr>
          <w:rFonts w:ascii="宋体" w:eastAsia="宋体" w:hAnsi="宋体" w:cs="宋体" w:hint="eastAsia"/>
          <w:kern w:val="0"/>
          <w:sz w:val="28"/>
          <w:szCs w:val="28"/>
        </w:rPr>
        <w:t>预热时间短，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≤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20</w:t>
      </w:r>
      <w:r>
        <w:rPr>
          <w:rFonts w:ascii="宋体" w:eastAsia="MS Mincho" w:hAnsi="宋体" w:cs="宋体" w:hint="eastAsia"/>
          <w:color w:val="000000" w:themeColor="text1"/>
          <w:kern w:val="0"/>
          <w:sz w:val="28"/>
          <w:szCs w:val="28"/>
          <w:lang w:eastAsia="ja-JP"/>
        </w:rPr>
        <w:t xml:space="preserve"> </w:t>
      </w:r>
      <w:r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min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  <w:r>
        <w:rPr>
          <w:rFonts w:ascii="宋体" w:eastAsia="宋体" w:hAnsi="宋体" w:cs="宋体"/>
          <w:kern w:val="0"/>
          <w:sz w:val="28"/>
          <w:szCs w:val="28"/>
        </w:rPr>
        <w:br/>
      </w:r>
      <w:r>
        <w:rPr>
          <w:rFonts w:ascii="宋体" w:eastAsia="宋体" w:hAnsi="宋体" w:cs="宋体" w:hint="eastAsia"/>
          <w:kern w:val="0"/>
          <w:sz w:val="28"/>
          <w:szCs w:val="28"/>
        </w:rPr>
        <w:t>11.</w:t>
      </w:r>
      <w:r>
        <w:rPr>
          <w:rFonts w:ascii="宋体" w:eastAsia="宋体" w:hAnsi="宋体" w:cs="宋体"/>
          <w:kern w:val="0"/>
          <w:sz w:val="28"/>
          <w:szCs w:val="28"/>
        </w:rPr>
        <w:t>信息传输：</w:t>
      </w:r>
      <w:r>
        <w:rPr>
          <w:rFonts w:ascii="宋体" w:eastAsia="宋体" w:hAnsi="宋体" w:cs="宋体" w:hint="eastAsia"/>
          <w:kern w:val="0"/>
          <w:sz w:val="28"/>
          <w:szCs w:val="28"/>
        </w:rPr>
        <w:t>USB</w:t>
      </w:r>
      <w:r>
        <w:rPr>
          <w:rFonts w:ascii="宋体" w:eastAsia="宋体" w:hAnsi="宋体" w:cs="宋体"/>
          <w:kern w:val="0"/>
          <w:sz w:val="28"/>
          <w:szCs w:val="28"/>
        </w:rPr>
        <w:t>标准通讯接口，兼容多种医疗或科研机构终端系统，实时传输检验结果。</w:t>
      </w:r>
    </w:p>
    <w:p w:rsidR="000D6815" w:rsidRDefault="003113D3">
      <w:pPr>
        <w:widowControl/>
        <w:spacing w:line="360" w:lineRule="auto"/>
        <w:ind w:firstLineChars="100" w:firstLine="28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12.</w:t>
      </w:r>
      <w:r>
        <w:rPr>
          <w:rFonts w:ascii="宋体" w:eastAsia="宋体" w:hAnsi="宋体" w:cs="宋体" w:hint="eastAsia"/>
          <w:kern w:val="0"/>
          <w:sz w:val="28"/>
          <w:szCs w:val="28"/>
        </w:rPr>
        <w:t>自动提示样品是否在位。</w:t>
      </w:r>
    </w:p>
    <w:p w:rsidR="000D6815" w:rsidRDefault="003113D3">
      <w:pPr>
        <w:spacing w:line="360" w:lineRule="auto"/>
        <w:ind w:firstLineChars="100" w:firstLine="28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</w:t>
      </w:r>
      <w:r>
        <w:rPr>
          <w:rFonts w:ascii="宋体" w:eastAsia="宋体" w:hAnsi="宋体" w:cs="宋体" w:hint="eastAsia"/>
          <w:kern w:val="0"/>
          <w:sz w:val="28"/>
          <w:szCs w:val="28"/>
        </w:rPr>
        <w:t>3.</w:t>
      </w:r>
      <w:r>
        <w:rPr>
          <w:rFonts w:ascii="宋体" w:eastAsia="宋体" w:hAnsi="宋体" w:cs="宋体" w:hint="eastAsia"/>
          <w:kern w:val="0"/>
          <w:sz w:val="28"/>
          <w:szCs w:val="28"/>
        </w:rPr>
        <w:t>仪器不受压强、温度影响，具有压强、温度自动校准功能。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二</w:t>
      </w:r>
      <w:r>
        <w:rPr>
          <w:rFonts w:ascii="宋体" w:eastAsia="宋体" w:hAnsi="宋体" w:cs="宋体"/>
          <w:kern w:val="0"/>
          <w:sz w:val="28"/>
          <w:szCs w:val="28"/>
        </w:rPr>
        <w:t>、</w:t>
      </w:r>
      <w:r w:rsidRPr="00191DA4">
        <w:rPr>
          <w:rFonts w:ascii="宋体" w:eastAsia="宋体" w:hAnsi="宋体" w:cs="宋体" w:hint="eastAsia"/>
          <w:kern w:val="0"/>
          <w:sz w:val="28"/>
          <w:szCs w:val="28"/>
        </w:rPr>
        <w:t>售后服务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191DA4">
        <w:rPr>
          <w:rFonts w:ascii="宋体" w:eastAsia="宋体" w:hAnsi="宋体" w:cs="宋体" w:hint="eastAsia"/>
          <w:kern w:val="0"/>
          <w:sz w:val="28"/>
          <w:szCs w:val="28"/>
        </w:rPr>
        <w:t>1、保证备件的存储并提供备件的发货，提供在线支持、现场检修、全部零备件更换。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191DA4">
        <w:rPr>
          <w:rFonts w:ascii="宋体" w:eastAsia="宋体" w:hAnsi="宋体" w:cs="宋体" w:hint="eastAsia"/>
          <w:kern w:val="0"/>
          <w:sz w:val="28"/>
          <w:szCs w:val="28"/>
        </w:rPr>
        <w:t>2、所有备件保证是原厂备件并提供清晰合法的来源证明材料。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191DA4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3、提供免费维修服务热线，提供维修技术专家开展远程在线技术支持和维修诊断，及时派工程师进行指导或赴现场维修。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191DA4">
        <w:rPr>
          <w:rFonts w:ascii="宋体" w:eastAsia="宋体" w:hAnsi="宋体" w:cs="宋体" w:hint="eastAsia"/>
          <w:kern w:val="0"/>
          <w:sz w:val="28"/>
          <w:szCs w:val="28"/>
        </w:rPr>
        <w:t>4、报修响应时间≤1小时；如需到场维修，到达现场时间≤8小时。5、医工科和使用科室根据响应速度、配件响应速度、工程师维修效率、维修后设备使用情况、设备保养情况等方面进行评价打分，评分低于90分可提出整改。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191DA4">
        <w:rPr>
          <w:rFonts w:ascii="宋体" w:eastAsia="宋体" w:hAnsi="宋体" w:cs="宋体" w:hint="eastAsia"/>
          <w:kern w:val="0"/>
          <w:sz w:val="28"/>
          <w:szCs w:val="28"/>
        </w:rPr>
        <w:t>质保时间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191DA4">
        <w:rPr>
          <w:rFonts w:ascii="宋体" w:eastAsia="宋体" w:hAnsi="宋体" w:cs="宋体" w:hint="eastAsia"/>
          <w:kern w:val="0"/>
          <w:sz w:val="28"/>
          <w:szCs w:val="28"/>
        </w:rPr>
        <w:t>1、设备经过验收后整机质保不少于3年。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191DA4">
        <w:rPr>
          <w:rFonts w:ascii="宋体" w:eastAsia="宋体" w:hAnsi="宋体" w:cs="宋体" w:hint="eastAsia"/>
          <w:kern w:val="0"/>
          <w:sz w:val="28"/>
          <w:szCs w:val="28"/>
        </w:rPr>
        <w:t>保修起算日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191DA4">
        <w:rPr>
          <w:rFonts w:ascii="宋体" w:eastAsia="宋体" w:hAnsi="宋体" w:cs="宋体" w:hint="eastAsia"/>
          <w:kern w:val="0"/>
          <w:sz w:val="28"/>
          <w:szCs w:val="28"/>
        </w:rPr>
        <w:t>1、自设备验收合格之日起。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91DA4" w:rsidRPr="00191DA4" w:rsidRDefault="00191DA4" w:rsidP="00191DA4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91DA4" w:rsidRPr="00191DA4" w:rsidRDefault="00191DA4" w:rsidP="00191DA4">
      <w:pPr>
        <w:spacing w:line="360" w:lineRule="auto"/>
        <w:ind w:firstLineChars="1700" w:firstLine="4760"/>
        <w:rPr>
          <w:rFonts w:ascii="宋体" w:eastAsia="宋体" w:hAnsi="宋体" w:cs="宋体" w:hint="eastAsia"/>
          <w:kern w:val="0"/>
          <w:sz w:val="28"/>
          <w:szCs w:val="28"/>
        </w:rPr>
      </w:pPr>
      <w:r w:rsidRPr="00191DA4">
        <w:rPr>
          <w:rFonts w:ascii="宋体" w:eastAsia="宋体" w:hAnsi="宋体" w:cs="宋体" w:hint="eastAsia"/>
          <w:kern w:val="0"/>
          <w:sz w:val="28"/>
          <w:szCs w:val="28"/>
        </w:rPr>
        <w:t>核心组签字：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91DA4" w:rsidRPr="00191DA4" w:rsidRDefault="00191DA4" w:rsidP="00191DA4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91DA4" w:rsidRPr="00191DA4" w:rsidRDefault="00191DA4" w:rsidP="00191DA4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191DA4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</w:t>
      </w:r>
      <w:r w:rsidRPr="00191DA4">
        <w:rPr>
          <w:rFonts w:ascii="宋体" w:eastAsia="宋体" w:hAnsi="宋体" w:cs="宋体" w:hint="eastAsia"/>
          <w:kern w:val="0"/>
          <w:sz w:val="28"/>
          <w:szCs w:val="28"/>
        </w:rPr>
        <w:t xml:space="preserve">   签字日期：</w:t>
      </w:r>
    </w:p>
    <w:p w:rsidR="00191DA4" w:rsidRPr="00191DA4" w:rsidRDefault="00191DA4" w:rsidP="00191DA4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0D6815" w:rsidRPr="00191DA4" w:rsidRDefault="000D6815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sectPr w:rsidR="000D6815" w:rsidRPr="00191DA4">
      <w:pgSz w:w="11906" w:h="16838"/>
      <w:pgMar w:top="1440" w:right="1633" w:bottom="1440" w:left="163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3D3" w:rsidRDefault="003113D3" w:rsidP="00191DA4">
      <w:r>
        <w:separator/>
      </w:r>
    </w:p>
  </w:endnote>
  <w:endnote w:type="continuationSeparator" w:id="0">
    <w:p w:rsidR="003113D3" w:rsidRDefault="003113D3" w:rsidP="0019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3D3" w:rsidRDefault="003113D3" w:rsidP="00191DA4">
      <w:r>
        <w:separator/>
      </w:r>
    </w:p>
  </w:footnote>
  <w:footnote w:type="continuationSeparator" w:id="0">
    <w:p w:rsidR="003113D3" w:rsidRDefault="003113D3" w:rsidP="00191D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5M2EyMTUzNzU3ZjNjN2JkYmQyNGM2NmUyZWJlMzkifQ=="/>
  </w:docVars>
  <w:rsids>
    <w:rsidRoot w:val="00502753"/>
    <w:rsid w:val="00007537"/>
    <w:rsid w:val="000D6815"/>
    <w:rsid w:val="00191DA4"/>
    <w:rsid w:val="003113D3"/>
    <w:rsid w:val="00502753"/>
    <w:rsid w:val="00610B62"/>
    <w:rsid w:val="00A814EB"/>
    <w:rsid w:val="00AF2BCE"/>
    <w:rsid w:val="00E95AE0"/>
    <w:rsid w:val="075D5E5A"/>
    <w:rsid w:val="0FA00726"/>
    <w:rsid w:val="101E5B12"/>
    <w:rsid w:val="12B66042"/>
    <w:rsid w:val="18641636"/>
    <w:rsid w:val="1BB31137"/>
    <w:rsid w:val="1D6D0B13"/>
    <w:rsid w:val="1EAF63B4"/>
    <w:rsid w:val="24AA5405"/>
    <w:rsid w:val="256C6A08"/>
    <w:rsid w:val="26BF7258"/>
    <w:rsid w:val="2E21399F"/>
    <w:rsid w:val="2E824EEF"/>
    <w:rsid w:val="314B59DB"/>
    <w:rsid w:val="38E05F50"/>
    <w:rsid w:val="3973532B"/>
    <w:rsid w:val="39A750FF"/>
    <w:rsid w:val="39DC6454"/>
    <w:rsid w:val="3B1061E0"/>
    <w:rsid w:val="3E165857"/>
    <w:rsid w:val="3FB42662"/>
    <w:rsid w:val="41292F88"/>
    <w:rsid w:val="42A91885"/>
    <w:rsid w:val="452E6B9E"/>
    <w:rsid w:val="465C7D91"/>
    <w:rsid w:val="48040E1C"/>
    <w:rsid w:val="4ABD1840"/>
    <w:rsid w:val="52BC1C5B"/>
    <w:rsid w:val="5D8A0F5A"/>
    <w:rsid w:val="62C8264C"/>
    <w:rsid w:val="68893DA9"/>
    <w:rsid w:val="70A8382C"/>
    <w:rsid w:val="716C3A17"/>
    <w:rsid w:val="77AE7ECB"/>
    <w:rsid w:val="7888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4171DD-CDED-4F0C-B346-20A4E72D5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191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1DA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1D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1D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108</Words>
  <Characters>616</Characters>
  <Application>Microsoft Office Word</Application>
  <DocSecurity>0</DocSecurity>
  <Lines>5</Lines>
  <Paragraphs>1</Paragraphs>
  <ScaleCrop>false</ScaleCrop>
  <Company>China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王京波</cp:lastModifiedBy>
  <cp:revision>5</cp:revision>
  <cp:lastPrinted>2020-09-14T05:58:00Z</cp:lastPrinted>
  <dcterms:created xsi:type="dcterms:W3CDTF">2016-09-26T02:00:00Z</dcterms:created>
  <dcterms:modified xsi:type="dcterms:W3CDTF">2024-05-28T04:05:00Z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17BEA32B81094A8B9770F8E91A5E1E8E_13</vt:lpwstr>
  </property>
</Properties>
</file>